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3AE8" w14:textId="69A343B9" w:rsidR="0071299A" w:rsidRDefault="0071299A" w:rsidP="0071299A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D7731F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</w:p>
    <w:p w14:paraId="6159BBCF" w14:textId="77777777" w:rsidR="0071299A" w:rsidRDefault="0071299A" w:rsidP="0071299A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Положению о муниципальном контроле на автомобильном транспорте, городском наземном </w:t>
      </w:r>
    </w:p>
    <w:p w14:paraId="4A86D2C2" w14:textId="77777777" w:rsidR="0071299A" w:rsidRDefault="0071299A" w:rsidP="0071299A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электрическом транспорте и в дорожном хозяйстве вне границ</w:t>
      </w:r>
    </w:p>
    <w:p w14:paraId="31503F29" w14:textId="77777777" w:rsidR="0071299A" w:rsidRDefault="0071299A" w:rsidP="0071299A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населенных пунктов в границах </w:t>
      </w:r>
    </w:p>
    <w:p w14:paraId="6E93C3D6" w14:textId="0BA9EE2F" w:rsidR="0071299A" w:rsidRDefault="0071299A" w:rsidP="0071299A">
      <w:pPr>
        <w:pStyle w:val="a9"/>
        <w:ind w:left="538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12336CD" w14:textId="0EFA1305" w:rsidR="0071299A" w:rsidRDefault="0071299A" w:rsidP="0071299A">
      <w:pPr>
        <w:pStyle w:val="a9"/>
        <w:ind w:left="538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AB8514D" w14:textId="77777777" w:rsidR="0071299A" w:rsidRDefault="0071299A" w:rsidP="0071299A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A89883" w14:textId="35CCCE92" w:rsidR="00C54863" w:rsidRPr="00732C01" w:rsidRDefault="00C54863" w:rsidP="00712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25EFD67F" w14:textId="77777777" w:rsidR="00C54863" w:rsidRPr="00732C01" w:rsidRDefault="00C54863" w:rsidP="00C122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индикаторов риска нарушения обязательных требований, проверяемых в рамках осуществления муниципального контроля</w:t>
      </w:r>
    </w:p>
    <w:p w14:paraId="7D04982E" w14:textId="77777777" w:rsidR="00C122AB" w:rsidRDefault="00C54863" w:rsidP="00C12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 индикаторам риска нарушения обязательных требований относятся:</w:t>
      </w:r>
    </w:p>
    <w:p w14:paraId="344F18F1" w14:textId="77777777" w:rsidR="00C122AB" w:rsidRDefault="00C54863" w:rsidP="00C12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информации об отсутствии перевозок по </w:t>
      </w:r>
      <w:r w:rsidR="00EE0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пригородному </w:t>
      </w: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маршруту регулярных перевозок пассажиров при наличии выданного свидетельства об осуществлении перевозок по муниципальному маршруту регулярных перевозок;</w:t>
      </w:r>
    </w:p>
    <w:p w14:paraId="597CB5AF" w14:textId="77777777" w:rsidR="00C54863" w:rsidRPr="00732C01" w:rsidRDefault="00C54863" w:rsidP="00C12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предоставление уведомления от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требований;</w:t>
      </w:r>
    </w:p>
    <w:p w14:paraId="2052D624" w14:textId="77777777" w:rsidR="00C54863" w:rsidRPr="00732C01" w:rsidRDefault="00C54863" w:rsidP="00C12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сведений о выявлении факта отсутствие в товарно-сопроводительных документах на продукцию сведений о сертификате или декларации о соответствии;</w:t>
      </w:r>
    </w:p>
    <w:p w14:paraId="24EDD535" w14:textId="77777777" w:rsidR="00C54863" w:rsidRPr="00732C01" w:rsidRDefault="00C54863" w:rsidP="00EE0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сведений об истечении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указателей;</w:t>
      </w:r>
    </w:p>
    <w:p w14:paraId="53191996" w14:textId="77777777" w:rsidR="00C54863" w:rsidRDefault="00C54863" w:rsidP="00C5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информации о вступлении в законную силу в течение трех календарных лет, предшествующих дате определения наличия индикатора риска, 15 и более решений (постановлений) о назначении административного наказания за правонарушения, предусмотренные 14.1, 14.1.2, 14.43, 14.44-14.45, части 1 и 15 статьи 19.5, 19.7, 19.33 </w:t>
      </w:r>
      <w:hyperlink r:id="rId6" w:tgtFrame="_blank" w:history="1">
        <w:r w:rsidRPr="00EE00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 Российской Федерации об административных правонарушениях</w:t>
        </w:r>
      </w:hyperlink>
      <w:r w:rsidRPr="00EE0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административного наказания в виде предупреждения).</w:t>
      </w:r>
    </w:p>
    <w:p w14:paraId="04F76657" w14:textId="77777777" w:rsidR="007965F1" w:rsidRDefault="007965F1" w:rsidP="00C5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DB8BA" w14:textId="77777777" w:rsidR="007965F1" w:rsidRDefault="007965F1" w:rsidP="00C5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475FC" w14:textId="77777777" w:rsidR="00C122AB" w:rsidRPr="00C122AB" w:rsidRDefault="00C122AB" w:rsidP="00C12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2AB">
        <w:rPr>
          <w:rFonts w:ascii="Times New Roman" w:eastAsia="Calibri" w:hAnsi="Times New Roman" w:cs="Times New Roman"/>
          <w:sz w:val="28"/>
          <w:szCs w:val="28"/>
        </w:rPr>
        <w:t>Начальник управления промышленности,</w:t>
      </w:r>
    </w:p>
    <w:p w14:paraId="026F2A27" w14:textId="77777777" w:rsidR="00C122AB" w:rsidRPr="00C122AB" w:rsidRDefault="00C122AB" w:rsidP="00C12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2AB">
        <w:rPr>
          <w:rFonts w:ascii="Times New Roman" w:eastAsia="Calibri" w:hAnsi="Times New Roman" w:cs="Times New Roman"/>
          <w:sz w:val="28"/>
          <w:szCs w:val="28"/>
        </w:rPr>
        <w:t>транспорта, строительства и ЖКХ</w:t>
      </w:r>
    </w:p>
    <w:p w14:paraId="7DB0D954" w14:textId="77777777" w:rsidR="00C122AB" w:rsidRPr="00C122AB" w:rsidRDefault="00C122AB" w:rsidP="00C12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2AB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14:paraId="048E7072" w14:textId="77777777" w:rsidR="007965F1" w:rsidRPr="00C122AB" w:rsidRDefault="00C122AB" w:rsidP="00C122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2AB">
        <w:rPr>
          <w:rFonts w:ascii="Times New Roman" w:eastAsia="Calibri" w:hAnsi="Times New Roman" w:cs="Times New Roman"/>
          <w:sz w:val="28"/>
          <w:szCs w:val="28"/>
        </w:rPr>
        <w:t>образования Белореченский район                                                   В.Н. Килин</w:t>
      </w:r>
    </w:p>
    <w:sectPr w:rsidR="007965F1" w:rsidRPr="00C122AB" w:rsidSect="00D7731F">
      <w:headerReference w:type="default" r:id="rId7"/>
      <w:pgSz w:w="11906" w:h="16838"/>
      <w:pgMar w:top="426" w:right="567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D809" w14:textId="77777777" w:rsidR="00B33899" w:rsidRDefault="00B33899" w:rsidP="00DF44F7">
      <w:pPr>
        <w:spacing w:after="0" w:line="240" w:lineRule="auto"/>
      </w:pPr>
      <w:r>
        <w:separator/>
      </w:r>
    </w:p>
  </w:endnote>
  <w:endnote w:type="continuationSeparator" w:id="0">
    <w:p w14:paraId="2CF90D01" w14:textId="77777777" w:rsidR="00B33899" w:rsidRDefault="00B33899" w:rsidP="00DF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159B" w14:textId="77777777" w:rsidR="00B33899" w:rsidRDefault="00B33899" w:rsidP="00DF44F7">
      <w:pPr>
        <w:spacing w:after="0" w:line="240" w:lineRule="auto"/>
      </w:pPr>
      <w:r>
        <w:separator/>
      </w:r>
    </w:p>
  </w:footnote>
  <w:footnote w:type="continuationSeparator" w:id="0">
    <w:p w14:paraId="2F88D467" w14:textId="77777777" w:rsidR="00B33899" w:rsidRDefault="00B33899" w:rsidP="00DF4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F933" w14:textId="77777777" w:rsidR="00DF44F7" w:rsidRPr="00DF44F7" w:rsidRDefault="00DF44F7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14:paraId="32A20B32" w14:textId="77777777" w:rsidR="00DF44F7" w:rsidRDefault="00DF44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863"/>
    <w:rsid w:val="003911C3"/>
    <w:rsid w:val="006A7C1D"/>
    <w:rsid w:val="0071299A"/>
    <w:rsid w:val="00732C01"/>
    <w:rsid w:val="007965F1"/>
    <w:rsid w:val="007A2FC0"/>
    <w:rsid w:val="00833C6E"/>
    <w:rsid w:val="00880AF0"/>
    <w:rsid w:val="008C7993"/>
    <w:rsid w:val="00900B7E"/>
    <w:rsid w:val="0091024B"/>
    <w:rsid w:val="00912553"/>
    <w:rsid w:val="009C62F4"/>
    <w:rsid w:val="00A5276D"/>
    <w:rsid w:val="00B33899"/>
    <w:rsid w:val="00C122AB"/>
    <w:rsid w:val="00C313CA"/>
    <w:rsid w:val="00C54863"/>
    <w:rsid w:val="00C574F2"/>
    <w:rsid w:val="00D7731F"/>
    <w:rsid w:val="00DF44F7"/>
    <w:rsid w:val="00E32A29"/>
    <w:rsid w:val="00EA1259"/>
    <w:rsid w:val="00EE00E2"/>
    <w:rsid w:val="00FF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EA7FC"/>
  <w15:docId w15:val="{532BB0D6-C059-409A-9F65-439AEB09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4F7"/>
  </w:style>
  <w:style w:type="paragraph" w:styleId="a6">
    <w:name w:val="footer"/>
    <w:basedOn w:val="a"/>
    <w:link w:val="a7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4F7"/>
  </w:style>
  <w:style w:type="paragraph" w:styleId="a8">
    <w:name w:val="List Paragraph"/>
    <w:basedOn w:val="a"/>
    <w:uiPriority w:val="34"/>
    <w:qFormat/>
    <w:rsid w:val="00C122AB"/>
    <w:pPr>
      <w:ind w:left="720"/>
      <w:contextualSpacing/>
    </w:pPr>
  </w:style>
  <w:style w:type="paragraph" w:styleId="a9">
    <w:name w:val="No Spacing"/>
    <w:uiPriority w:val="1"/>
    <w:qFormat/>
    <w:rsid w:val="00712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C351FA7F-3731-467C-9A38-00CE2ECBE61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10</cp:revision>
  <dcterms:created xsi:type="dcterms:W3CDTF">2021-08-24T08:44:00Z</dcterms:created>
  <dcterms:modified xsi:type="dcterms:W3CDTF">2021-12-30T08:52:00Z</dcterms:modified>
</cp:coreProperties>
</file>